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E86" w:rsidRDefault="00BD2E86" w:rsidP="00BD2E86">
      <w:pPr>
        <w:spacing w:line="360" w:lineRule="auto"/>
        <w:rPr>
          <w:rFonts w:asciiTheme="minorEastAsia" w:eastAsiaTheme="minorEastAsia" w:hAnsiTheme="minorEastAsia" w:cs="Tahoma" w:hint="eastAsia"/>
          <w:bCs/>
          <w:color w:val="000000"/>
          <w:sz w:val="24"/>
          <w:szCs w:val="24"/>
        </w:rPr>
      </w:pPr>
      <w:r>
        <w:rPr>
          <w:rFonts w:asciiTheme="minorEastAsia" w:eastAsiaTheme="minorEastAsia" w:hAnsiTheme="minorEastAsia" w:cs="Tahoma" w:hint="eastAsia"/>
          <w:bCs/>
          <w:color w:val="000000"/>
          <w:sz w:val="24"/>
          <w:szCs w:val="24"/>
        </w:rPr>
        <w:t>附件3：早稻田大学授课内容</w:t>
      </w:r>
    </w:p>
    <w:p w:rsidR="00BD2E86" w:rsidRDefault="00BD2E86" w:rsidP="00BD2E86">
      <w:pPr>
        <w:spacing w:line="360" w:lineRule="auto"/>
        <w:rPr>
          <w:rFonts w:asciiTheme="minorEastAsia" w:eastAsiaTheme="minorEastAsia" w:hAnsiTheme="minorEastAsia" w:cs="Tahoma"/>
          <w:bCs/>
          <w:color w:val="000000"/>
          <w:sz w:val="24"/>
          <w:szCs w:val="24"/>
        </w:rPr>
      </w:pPr>
    </w:p>
    <w:p w:rsidR="00BD2E86" w:rsidRPr="003D1F88" w:rsidRDefault="00BD2E86" w:rsidP="00BD2E86">
      <w:pPr>
        <w:rPr>
          <w:rFonts w:ascii="微软雅黑" w:eastAsia="微软雅黑" w:hAnsi="微软雅黑"/>
          <w:b/>
          <w:color w:val="000000"/>
          <w:sz w:val="24"/>
          <w:szCs w:val="24"/>
          <w:u w:val="single"/>
        </w:rPr>
      </w:pPr>
      <w:r w:rsidRPr="003D1F88">
        <w:rPr>
          <w:rFonts w:ascii="微软雅黑" w:eastAsia="微软雅黑" w:hAnsi="微软雅黑" w:hint="eastAsia"/>
          <w:b/>
          <w:color w:val="000000"/>
          <w:sz w:val="24"/>
          <w:szCs w:val="24"/>
          <w:u w:val="single"/>
        </w:rPr>
        <w:t>授课内容</w:t>
      </w:r>
    </w:p>
    <w:p w:rsidR="00BD2E86" w:rsidRPr="003D1F88" w:rsidRDefault="00BD2E86" w:rsidP="00BD2E86">
      <w:pPr>
        <w:rPr>
          <w:rFonts w:ascii="微软雅黑" w:eastAsia="微软雅黑" w:hAnsi="微软雅黑"/>
          <w:b/>
          <w:color w:val="000000"/>
          <w:szCs w:val="21"/>
          <w:u w:val="single"/>
        </w:rPr>
      </w:pPr>
      <w:r>
        <w:rPr>
          <w:rFonts w:ascii="微软雅黑" w:eastAsia="微软雅黑" w:hAnsi="微软雅黑"/>
          <w:b/>
          <w:noProof/>
          <w:color w:val="000000"/>
          <w:szCs w:val="21"/>
          <w:u w:val="single"/>
        </w:rPr>
        <w:drawing>
          <wp:inline distT="0" distB="0" distL="0" distR="0">
            <wp:extent cx="6886575" cy="1028700"/>
            <wp:effectExtent l="19050" t="0" r="9525" b="0"/>
            <wp:docPr id="6" name="图片 6" descr="4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4984"/>
                    <pic:cNvPicPr>
                      <a:picLocks noChangeAspect="1" noChangeArrowheads="1"/>
                    </pic:cNvPicPr>
                  </pic:nvPicPr>
                  <pic:blipFill>
                    <a:blip r:embed="rId4"/>
                    <a:srcRect/>
                    <a:stretch>
                      <a:fillRect/>
                    </a:stretch>
                  </pic:blipFill>
                  <pic:spPr bwMode="auto">
                    <a:xfrm>
                      <a:off x="0" y="0"/>
                      <a:ext cx="6886575" cy="1028700"/>
                    </a:xfrm>
                    <a:prstGeom prst="rect">
                      <a:avLst/>
                    </a:prstGeom>
                    <a:noFill/>
                    <a:ln w="9525">
                      <a:noFill/>
                      <a:miter lim="800000"/>
                      <a:headEnd/>
                      <a:tailEnd/>
                    </a:ln>
                  </pic:spPr>
                </pic:pic>
              </a:graphicData>
            </a:graphic>
          </wp:inline>
        </w:drawing>
      </w:r>
    </w:p>
    <w:p w:rsidR="00BD2E86" w:rsidRPr="003D1F88" w:rsidRDefault="00BD2E86" w:rsidP="00BD2E86">
      <w:pPr>
        <w:rPr>
          <w:rFonts w:ascii="微软雅黑" w:eastAsia="微软雅黑" w:hAnsi="微软雅黑"/>
          <w:b/>
          <w:color w:val="000000"/>
          <w:szCs w:val="21"/>
          <w:lang w:eastAsia="ja-JP"/>
        </w:rPr>
      </w:pPr>
      <w:r w:rsidRPr="003D1F88">
        <w:rPr>
          <w:rFonts w:ascii="微软雅黑" w:eastAsia="微软雅黑" w:hAnsi="微软雅黑" w:hint="eastAsia"/>
          <w:b/>
          <w:color w:val="000000"/>
          <w:szCs w:val="21"/>
          <w:lang w:eastAsia="ja-JP"/>
        </w:rPr>
        <w:t>综合日语1</w:t>
      </w:r>
    </w:p>
    <w:p w:rsidR="00BD2E86" w:rsidRPr="00CE3D75" w:rsidRDefault="00BD2E86" w:rsidP="00BD2E86">
      <w:pPr>
        <w:rPr>
          <w:rFonts w:ascii="微软雅黑" w:eastAsia="微软雅黑" w:hAnsi="微软雅黑"/>
          <w:color w:val="000000"/>
          <w:szCs w:val="21"/>
          <w:lang w:eastAsia="ja-JP"/>
        </w:rPr>
      </w:pPr>
      <w:r w:rsidRPr="00CE3D75">
        <w:rPr>
          <w:rFonts w:ascii="微软雅黑" w:eastAsia="微软雅黑" w:hAnsi="微软雅黑" w:hint="eastAsia"/>
          <w:color w:val="000000"/>
          <w:szCs w:val="21"/>
          <w:lang w:eastAsia="ja-JP"/>
        </w:rPr>
        <w:t>このクラスは、初級前半の人のためのクラスです。日本語を使ってコミュニケーションができるようになるために、聞く</w:t>
      </w:r>
      <w:r w:rsidRPr="00CE3D75">
        <w:rPr>
          <w:rFonts w:ascii="微软雅黑" w:eastAsia="微软雅黑" w:hAnsi="微软雅黑" w:cs="MS Mincho"/>
          <w:color w:val="000000"/>
          <w:szCs w:val="21"/>
          <w:lang w:eastAsia="ja-JP"/>
        </w:rPr>
        <w:t>・</w:t>
      </w:r>
      <w:r w:rsidRPr="00CE3D75">
        <w:rPr>
          <w:rFonts w:ascii="微软雅黑" w:eastAsia="微软雅黑" w:hAnsi="微软雅黑" w:cs="宋体" w:hint="eastAsia"/>
          <w:color w:val="000000"/>
          <w:szCs w:val="21"/>
          <w:lang w:eastAsia="ja-JP"/>
        </w:rPr>
        <w:t>話す</w:t>
      </w:r>
      <w:r w:rsidRPr="00CE3D75">
        <w:rPr>
          <w:rFonts w:ascii="微软雅黑" w:eastAsia="微软雅黑" w:hAnsi="微软雅黑" w:cs="MS Mincho"/>
          <w:color w:val="000000"/>
          <w:szCs w:val="21"/>
          <w:lang w:eastAsia="ja-JP"/>
        </w:rPr>
        <w:t>・</w:t>
      </w:r>
      <w:r w:rsidRPr="00CE3D75">
        <w:rPr>
          <w:rFonts w:ascii="微软雅黑" w:eastAsia="微软雅黑" w:hAnsi="微软雅黑" w:cs="宋体" w:hint="eastAsia"/>
          <w:color w:val="000000"/>
          <w:szCs w:val="21"/>
          <w:lang w:eastAsia="ja-JP"/>
        </w:rPr>
        <w:t>読む</w:t>
      </w:r>
      <w:r w:rsidRPr="00CE3D75">
        <w:rPr>
          <w:rFonts w:ascii="微软雅黑" w:eastAsia="微软雅黑" w:hAnsi="微软雅黑" w:cs="MS Mincho"/>
          <w:color w:val="000000"/>
          <w:szCs w:val="21"/>
          <w:lang w:eastAsia="ja-JP"/>
        </w:rPr>
        <w:t>・</w:t>
      </w:r>
      <w:r w:rsidRPr="00CE3D75">
        <w:rPr>
          <w:rFonts w:ascii="微软雅黑" w:eastAsia="微软雅黑" w:hAnsi="微软雅黑" w:cs="宋体" w:hint="eastAsia"/>
          <w:color w:val="000000"/>
          <w:szCs w:val="21"/>
          <w:lang w:eastAsia="ja-JP"/>
        </w:rPr>
        <w:t>書く能力を総合的に伸ばしていきます。教科書は『げんきⅠ』（</w:t>
      </w:r>
      <w:r w:rsidRPr="00CE3D75">
        <w:rPr>
          <w:rFonts w:ascii="微软雅黑" w:eastAsia="微软雅黑" w:hAnsi="微软雅黑"/>
          <w:color w:val="000000"/>
          <w:szCs w:val="21"/>
          <w:lang w:eastAsia="ja-JP"/>
        </w:rPr>
        <w:t>The Japan Times</w:t>
      </w:r>
      <w:r w:rsidRPr="00CE3D75">
        <w:rPr>
          <w:rFonts w:ascii="微软雅黑" w:eastAsia="微软雅黑" w:hAnsi="微软雅黑" w:hint="eastAsia"/>
          <w:color w:val="000000"/>
          <w:szCs w:val="21"/>
          <w:lang w:eastAsia="ja-JP"/>
        </w:rPr>
        <w:t>）を使います。</w:t>
      </w:r>
    </w:p>
    <w:p w:rsidR="00BD2E86" w:rsidRPr="00CE3D75" w:rsidRDefault="00BD2E86" w:rsidP="00BD2E86">
      <w:pPr>
        <w:rPr>
          <w:rFonts w:ascii="微软雅黑" w:eastAsia="微软雅黑" w:hAnsi="微软雅黑" w:hint="eastAsia"/>
          <w:color w:val="000000"/>
          <w:szCs w:val="21"/>
          <w:lang w:eastAsia="ja-JP"/>
        </w:rPr>
      </w:pPr>
      <w:r w:rsidRPr="00CE3D75">
        <w:rPr>
          <w:rFonts w:ascii="微软雅黑" w:eastAsia="微软雅黑" w:hAnsi="微软雅黑" w:hint="eastAsia"/>
          <w:color w:val="000000"/>
          <w:szCs w:val="21"/>
          <w:lang w:eastAsia="ja-JP"/>
        </w:rPr>
        <w:t>教材の内容はこちらから確認できます。</w:t>
      </w:r>
    </w:p>
    <w:p w:rsidR="00BD2E86" w:rsidRDefault="00BD2E86" w:rsidP="00BD2E86">
      <w:pPr>
        <w:rPr>
          <w:rFonts w:ascii="微软雅黑" w:eastAsia="微软雅黑" w:hAnsi="微软雅黑"/>
          <w:color w:val="000000"/>
          <w:szCs w:val="21"/>
          <w:lang w:eastAsia="ja-JP"/>
        </w:rPr>
      </w:pPr>
      <w:hyperlink r:id="rId5" w:history="1">
        <w:r w:rsidRPr="00111A28">
          <w:rPr>
            <w:rStyle w:val="a3"/>
            <w:rFonts w:ascii="微软雅黑" w:eastAsia="微软雅黑" w:hAnsi="微软雅黑"/>
            <w:szCs w:val="21"/>
            <w:lang w:eastAsia="ja-JP"/>
          </w:rPr>
          <w:t>http://genki.japantimes.co.jp/about/about08</w:t>
        </w:r>
      </w:hyperlink>
    </w:p>
    <w:p w:rsidR="00BD2E86" w:rsidRPr="00CE3D75" w:rsidRDefault="00BD2E86" w:rsidP="00BD2E86">
      <w:pPr>
        <w:rPr>
          <w:rFonts w:ascii="微软雅黑" w:eastAsia="微软雅黑" w:hAnsi="微软雅黑"/>
          <w:color w:val="000000"/>
          <w:szCs w:val="21"/>
          <w:lang w:eastAsia="ja-JP"/>
        </w:rPr>
      </w:pPr>
      <w:r w:rsidRPr="00CE3D75">
        <w:rPr>
          <w:rFonts w:ascii="微软雅黑" w:eastAsia="微软雅黑" w:hAnsi="微软雅黑" w:hint="eastAsia"/>
          <w:color w:val="000000"/>
          <w:szCs w:val="21"/>
          <w:lang w:eastAsia="ja-JP"/>
        </w:rPr>
        <w:t>※後半３週間クラスは、教科書の７課からスタートします。１～６課の内容を事前に学習済であることを前提に授業を行います。</w:t>
      </w:r>
    </w:p>
    <w:p w:rsidR="00BD2E86" w:rsidRPr="003D1F88" w:rsidRDefault="00BD2E86" w:rsidP="00BD2E86">
      <w:pPr>
        <w:rPr>
          <w:rFonts w:ascii="微软雅黑" w:eastAsia="微软雅黑" w:hAnsi="微软雅黑"/>
          <w:b/>
          <w:color w:val="000000"/>
          <w:szCs w:val="21"/>
          <w:lang w:eastAsia="ja-JP"/>
        </w:rPr>
      </w:pPr>
      <w:r w:rsidRPr="003D1F88">
        <w:rPr>
          <w:rFonts w:ascii="微软雅黑" w:eastAsia="微软雅黑" w:hAnsi="微软雅黑" w:hint="eastAsia"/>
          <w:b/>
          <w:color w:val="000000"/>
          <w:szCs w:val="21"/>
          <w:lang w:eastAsia="ja-JP"/>
        </w:rPr>
        <w:t>综合日语2</w:t>
      </w:r>
    </w:p>
    <w:p w:rsidR="00BD2E86" w:rsidRPr="00CE3D75" w:rsidRDefault="00BD2E86" w:rsidP="00BD2E86">
      <w:pPr>
        <w:rPr>
          <w:rFonts w:ascii="微软雅黑" w:eastAsia="微软雅黑" w:hAnsi="微软雅黑" w:hint="eastAsia"/>
          <w:color w:val="000000"/>
          <w:szCs w:val="21"/>
          <w:lang w:eastAsia="ja-JP"/>
        </w:rPr>
      </w:pPr>
      <w:r w:rsidRPr="00CE3D75">
        <w:rPr>
          <w:rFonts w:ascii="微软雅黑" w:eastAsia="微软雅黑" w:hAnsi="微软雅黑" w:hint="eastAsia"/>
          <w:color w:val="000000"/>
          <w:szCs w:val="21"/>
          <w:lang w:eastAsia="ja-JP"/>
        </w:rPr>
        <w:t>このクラスは、初級の前半の勉強が終わった人のためのクラスです。初級後半の文型やことばを勉強します。また、聞いたり、話したり、読んだり、書いたりして、勉強したことばや文型が使えるようになるまで、練習します。教科書は『げんきⅡ』（The Japan Times）を使います。</w:t>
      </w:r>
    </w:p>
    <w:p w:rsidR="00BD2E86" w:rsidRPr="00CE3D75" w:rsidRDefault="00BD2E86" w:rsidP="00BD2E86">
      <w:pPr>
        <w:rPr>
          <w:rFonts w:ascii="微软雅黑" w:eastAsia="微软雅黑" w:hAnsi="微软雅黑" w:hint="eastAsia"/>
          <w:color w:val="000000"/>
          <w:szCs w:val="21"/>
          <w:lang w:eastAsia="ja-JP"/>
        </w:rPr>
      </w:pPr>
      <w:r w:rsidRPr="00CE3D75">
        <w:rPr>
          <w:rFonts w:ascii="微软雅黑" w:eastAsia="微软雅黑" w:hAnsi="微软雅黑" w:hint="eastAsia"/>
          <w:color w:val="000000"/>
          <w:szCs w:val="21"/>
          <w:lang w:eastAsia="ja-JP"/>
        </w:rPr>
        <w:t>教材の内容はこちらから確認できます。</w:t>
      </w:r>
    </w:p>
    <w:p w:rsidR="00BD2E86" w:rsidRPr="00CE3D75" w:rsidRDefault="00BD2E86" w:rsidP="00BD2E86">
      <w:pPr>
        <w:rPr>
          <w:rFonts w:ascii="微软雅黑" w:eastAsia="微软雅黑" w:hAnsi="微软雅黑"/>
          <w:color w:val="000000"/>
          <w:szCs w:val="21"/>
          <w:lang w:eastAsia="ja-JP"/>
        </w:rPr>
      </w:pPr>
      <w:r w:rsidRPr="00CE3D75">
        <w:rPr>
          <w:rFonts w:ascii="微软雅黑" w:eastAsia="微软雅黑" w:hAnsi="微软雅黑"/>
          <w:color w:val="000000"/>
          <w:szCs w:val="21"/>
          <w:lang w:eastAsia="ja-JP"/>
        </w:rPr>
        <w:t>http://genki.japantimes.co.jp/about/about08</w:t>
      </w:r>
    </w:p>
    <w:p w:rsidR="00BD2E86" w:rsidRPr="00E82286" w:rsidRDefault="00BD2E86" w:rsidP="00BD2E86">
      <w:pPr>
        <w:rPr>
          <w:rFonts w:ascii="微软雅黑" w:eastAsia="MS Mincho" w:hAnsi="微软雅黑"/>
          <w:color w:val="000000"/>
          <w:szCs w:val="21"/>
          <w:lang w:eastAsia="ja-JP"/>
        </w:rPr>
      </w:pPr>
      <w:r w:rsidRPr="00CE3D75">
        <w:rPr>
          <w:rFonts w:ascii="微软雅黑" w:eastAsia="微软雅黑" w:hAnsi="微软雅黑" w:hint="eastAsia"/>
          <w:color w:val="000000"/>
          <w:szCs w:val="21"/>
          <w:lang w:eastAsia="ja-JP"/>
        </w:rPr>
        <w:t>※後半３週間クラスは、教科書の18課からスタートします。13～17課の内容を事前に学習済であることを前提に授業を行います。</w:t>
      </w:r>
    </w:p>
    <w:p w:rsidR="00BD2E86" w:rsidRPr="00E82286" w:rsidRDefault="00BD2E86" w:rsidP="00BD2E86">
      <w:pPr>
        <w:rPr>
          <w:rFonts w:ascii="微软雅黑" w:eastAsia="MS Mincho" w:hAnsi="微软雅黑"/>
          <w:color w:val="000000"/>
          <w:szCs w:val="21"/>
          <w:lang w:eastAsia="ja-JP"/>
        </w:rPr>
      </w:pPr>
    </w:p>
    <w:p w:rsidR="00BD2E86" w:rsidRDefault="00BD2E86" w:rsidP="00BD2E86">
      <w:pPr>
        <w:rPr>
          <w:rFonts w:ascii="微软雅黑" w:hAnsi="微软雅黑" w:hint="eastAsia"/>
          <w:color w:val="000000"/>
          <w:szCs w:val="21"/>
        </w:rPr>
      </w:pPr>
    </w:p>
    <w:p w:rsidR="00BD2E86" w:rsidRPr="006F5218" w:rsidRDefault="00BD2E86" w:rsidP="00BD2E86">
      <w:pPr>
        <w:rPr>
          <w:rFonts w:ascii="微软雅黑" w:hAnsi="微软雅黑" w:hint="eastAsia"/>
          <w:color w:val="000000"/>
          <w:szCs w:val="21"/>
        </w:rPr>
      </w:pPr>
    </w:p>
    <w:p w:rsidR="00BD2E86" w:rsidRDefault="00BD2E86" w:rsidP="00BD2E86">
      <w:pPr>
        <w:rPr>
          <w:rFonts w:ascii="微软雅黑" w:eastAsia="微软雅黑" w:hAnsi="微软雅黑" w:hint="eastAsia"/>
          <w:b/>
          <w:color w:val="000000"/>
          <w:szCs w:val="21"/>
          <w:lang w:eastAsia="ja-JP"/>
        </w:rPr>
      </w:pPr>
      <w:r w:rsidRPr="003D1F88">
        <w:rPr>
          <w:rFonts w:ascii="微软雅黑" w:eastAsia="微软雅黑" w:hAnsi="微软雅黑" w:hint="eastAsia"/>
          <w:b/>
          <w:color w:val="000000"/>
          <w:szCs w:val="21"/>
          <w:lang w:eastAsia="ja-JP"/>
        </w:rPr>
        <w:t>综合日语</w:t>
      </w:r>
      <w:r>
        <w:rPr>
          <w:rFonts w:ascii="微软雅黑" w:eastAsia="微软雅黑" w:hAnsi="微软雅黑" w:hint="eastAsia"/>
          <w:b/>
          <w:color w:val="000000"/>
          <w:szCs w:val="21"/>
          <w:lang w:eastAsia="ja-JP"/>
        </w:rPr>
        <w:t>3</w:t>
      </w:r>
    </w:p>
    <w:p w:rsidR="00BD2E86" w:rsidRPr="00CE3D75" w:rsidRDefault="00BD2E86" w:rsidP="00BD2E86">
      <w:pPr>
        <w:rPr>
          <w:rFonts w:ascii="微软雅黑" w:eastAsia="微软雅黑" w:hAnsi="微软雅黑" w:hint="eastAsia"/>
          <w:color w:val="000000"/>
          <w:szCs w:val="21"/>
          <w:lang w:eastAsia="ja-JP"/>
        </w:rPr>
      </w:pPr>
      <w:r w:rsidRPr="00CE3D75">
        <w:rPr>
          <w:rFonts w:ascii="微软雅黑" w:eastAsia="微软雅黑" w:hAnsi="微软雅黑" w:hint="eastAsia"/>
          <w:color w:val="000000"/>
          <w:szCs w:val="21"/>
          <w:lang w:eastAsia="ja-JP"/>
        </w:rPr>
        <w:t>このクラスは、初級の学習が終わって、これから中級の勉強を始める学習者のためのクラスです。聴く、話す、読む、書く、の四技能をバランスよく学び、コミュニケーションに役立つ自然な日本語を身につけます。教科書は『中級日本語教科書 わたしの見つけた日本』（東京大学出版会）を使います。</w:t>
      </w:r>
    </w:p>
    <w:p w:rsidR="00BD2E86" w:rsidRPr="00CE3D75" w:rsidRDefault="00BD2E86" w:rsidP="00BD2E86">
      <w:pPr>
        <w:rPr>
          <w:rFonts w:ascii="微软雅黑" w:eastAsia="微软雅黑" w:hAnsi="微软雅黑" w:hint="eastAsia"/>
          <w:color w:val="000000"/>
          <w:szCs w:val="21"/>
          <w:lang w:eastAsia="ja-JP"/>
        </w:rPr>
      </w:pPr>
      <w:r w:rsidRPr="00CE3D75">
        <w:rPr>
          <w:rFonts w:ascii="微软雅黑" w:eastAsia="微软雅黑" w:hAnsi="微软雅黑" w:hint="eastAsia"/>
          <w:color w:val="000000"/>
          <w:szCs w:val="21"/>
          <w:lang w:eastAsia="ja-JP"/>
        </w:rPr>
        <w:t>教材の内容はこちらから確認できます。</w:t>
      </w:r>
    </w:p>
    <w:p w:rsidR="00BD2E86" w:rsidRPr="00CE3D75" w:rsidRDefault="00BD2E86" w:rsidP="00BD2E86">
      <w:pPr>
        <w:rPr>
          <w:rFonts w:ascii="微软雅黑" w:eastAsia="微软雅黑" w:hAnsi="微软雅黑"/>
          <w:color w:val="000000"/>
          <w:szCs w:val="21"/>
          <w:lang w:eastAsia="ja-JP"/>
        </w:rPr>
      </w:pPr>
      <w:r w:rsidRPr="00CE3D75">
        <w:rPr>
          <w:rFonts w:ascii="微软雅黑" w:eastAsia="微软雅黑" w:hAnsi="微软雅黑"/>
          <w:color w:val="000000"/>
          <w:szCs w:val="21"/>
          <w:lang w:eastAsia="ja-JP"/>
        </w:rPr>
        <w:t>http://utp.pot.co.jp/myeyes/wp-content/uploads/2013/10/naiyousyoukai.pdf</w:t>
      </w:r>
    </w:p>
    <w:p w:rsidR="00BD2E86" w:rsidRPr="00CE3D75" w:rsidRDefault="00BD2E86" w:rsidP="00BD2E86">
      <w:pPr>
        <w:rPr>
          <w:rFonts w:ascii="微软雅黑" w:eastAsia="微软雅黑" w:hAnsi="微软雅黑"/>
          <w:color w:val="000000"/>
          <w:szCs w:val="21"/>
          <w:lang w:eastAsia="ja-JP"/>
        </w:rPr>
      </w:pPr>
      <w:r w:rsidRPr="00CE3D75">
        <w:rPr>
          <w:rFonts w:ascii="微软雅黑" w:eastAsia="微软雅黑" w:hAnsi="微软雅黑" w:hint="eastAsia"/>
          <w:color w:val="000000"/>
          <w:szCs w:val="21"/>
          <w:lang w:eastAsia="ja-JP"/>
        </w:rPr>
        <w:t>※後半３週間クラスは、教科書の２課、５課、６課を扱います。１課、３課、４課の内容を事前に学習済であることを前提に授業を行います。</w:t>
      </w:r>
    </w:p>
    <w:p w:rsidR="00BD2E86" w:rsidRDefault="00BD2E86" w:rsidP="00BD2E86">
      <w:pPr>
        <w:rPr>
          <w:rFonts w:ascii="微软雅黑" w:eastAsia="微软雅黑" w:hAnsi="微软雅黑" w:hint="eastAsia"/>
          <w:b/>
          <w:color w:val="000000"/>
          <w:szCs w:val="21"/>
          <w:lang w:eastAsia="ja-JP"/>
        </w:rPr>
      </w:pPr>
      <w:r w:rsidRPr="003D1F88">
        <w:rPr>
          <w:rFonts w:ascii="微软雅黑" w:eastAsia="微软雅黑" w:hAnsi="微软雅黑" w:hint="eastAsia"/>
          <w:b/>
          <w:color w:val="000000"/>
          <w:szCs w:val="21"/>
          <w:lang w:eastAsia="ja-JP"/>
        </w:rPr>
        <w:t>综合日语</w:t>
      </w:r>
      <w:r>
        <w:rPr>
          <w:rFonts w:ascii="微软雅黑" w:eastAsia="微软雅黑" w:hAnsi="微软雅黑" w:hint="eastAsia"/>
          <w:b/>
          <w:color w:val="000000"/>
          <w:szCs w:val="21"/>
          <w:lang w:eastAsia="ja-JP"/>
        </w:rPr>
        <w:t>4</w:t>
      </w:r>
    </w:p>
    <w:p w:rsidR="00BD2E86" w:rsidRPr="00CE3D75" w:rsidRDefault="00BD2E86" w:rsidP="00BD2E86">
      <w:pPr>
        <w:rPr>
          <w:rFonts w:ascii="微软雅黑" w:eastAsia="微软雅黑" w:hAnsi="微软雅黑"/>
          <w:color w:val="000000"/>
          <w:szCs w:val="21"/>
          <w:lang w:eastAsia="ja-JP"/>
        </w:rPr>
      </w:pPr>
      <w:r w:rsidRPr="00CE3D75">
        <w:rPr>
          <w:rFonts w:ascii="微软雅黑" w:eastAsia="微软雅黑" w:hAnsi="微软雅黑" w:hint="eastAsia"/>
          <w:color w:val="000000"/>
          <w:szCs w:val="21"/>
          <w:lang w:eastAsia="ja-JP"/>
        </w:rPr>
        <w:t>このクラスは、中級から上級へ向かうクラスです。教科書の各課にある生のエッセイや説明文、記事、アンケート調査資料などの教材を読んでいきます。読む前にテーマについて考え、表現や文法を学習し、読んだ後、テーマについてディスカッションしたり、感想を話したりします。教科書は、『生きた素材で学ぶ</w:t>
      </w:r>
      <w:r w:rsidRPr="00CE3D75">
        <w:rPr>
          <w:rFonts w:ascii="微软雅黑" w:eastAsia="微软雅黑" w:hAnsi="微软雅黑"/>
          <w:color w:val="000000"/>
          <w:szCs w:val="21"/>
          <w:lang w:eastAsia="ja-JP"/>
        </w:rPr>
        <w:t xml:space="preserve"> </w:t>
      </w:r>
      <w:r w:rsidRPr="00CE3D75">
        <w:rPr>
          <w:rFonts w:ascii="微软雅黑" w:eastAsia="微软雅黑" w:hAnsi="微软雅黑" w:hint="eastAsia"/>
          <w:color w:val="000000"/>
          <w:szCs w:val="21"/>
          <w:lang w:eastAsia="ja-JP"/>
        </w:rPr>
        <w:t>新</w:t>
      </w:r>
      <w:r w:rsidRPr="00CE3D75">
        <w:rPr>
          <w:rFonts w:ascii="微软雅黑" w:eastAsia="微软雅黑" w:hAnsi="微软雅黑" w:cs="MS Mincho"/>
          <w:color w:val="000000"/>
          <w:szCs w:val="21"/>
          <w:lang w:eastAsia="ja-JP"/>
        </w:rPr>
        <w:t>・</w:t>
      </w:r>
      <w:r w:rsidRPr="00CE3D75">
        <w:rPr>
          <w:rFonts w:ascii="微软雅黑" w:eastAsia="微软雅黑" w:hAnsi="微软雅黑" w:cs="宋体" w:hint="eastAsia"/>
          <w:color w:val="000000"/>
          <w:szCs w:val="21"/>
          <w:lang w:eastAsia="ja-JP"/>
        </w:rPr>
        <w:t>中級から上級への日本語』（</w:t>
      </w:r>
      <w:r w:rsidRPr="00CE3D75">
        <w:rPr>
          <w:rFonts w:ascii="微软雅黑" w:eastAsia="微软雅黑" w:hAnsi="微软雅黑"/>
          <w:color w:val="000000"/>
          <w:szCs w:val="21"/>
          <w:lang w:eastAsia="ja-JP"/>
        </w:rPr>
        <w:t>The Japan Times</w:t>
      </w:r>
      <w:r w:rsidRPr="00CE3D75">
        <w:rPr>
          <w:rFonts w:ascii="微软雅黑" w:eastAsia="微软雅黑" w:hAnsi="微软雅黑" w:hint="eastAsia"/>
          <w:color w:val="000000"/>
          <w:szCs w:val="21"/>
          <w:lang w:eastAsia="ja-JP"/>
        </w:rPr>
        <w:t>）を使います。</w:t>
      </w:r>
    </w:p>
    <w:p w:rsidR="00BD2E86" w:rsidRPr="00CE3D75" w:rsidRDefault="00BD2E86" w:rsidP="00BD2E86">
      <w:pPr>
        <w:rPr>
          <w:rFonts w:ascii="微软雅黑" w:eastAsia="微软雅黑" w:hAnsi="微软雅黑" w:hint="eastAsia"/>
          <w:color w:val="000000"/>
          <w:szCs w:val="21"/>
          <w:lang w:eastAsia="ja-JP"/>
        </w:rPr>
      </w:pPr>
      <w:r w:rsidRPr="00CE3D75">
        <w:rPr>
          <w:rFonts w:ascii="微软雅黑" w:eastAsia="微软雅黑" w:hAnsi="微软雅黑" w:hint="eastAsia"/>
          <w:color w:val="000000"/>
          <w:szCs w:val="21"/>
          <w:lang w:eastAsia="ja-JP"/>
        </w:rPr>
        <w:t>教材の内容はこちらから確認できます。</w:t>
      </w:r>
    </w:p>
    <w:p w:rsidR="00BD2E86" w:rsidRPr="00CE3D75" w:rsidRDefault="00BD2E86" w:rsidP="00BD2E86">
      <w:pPr>
        <w:rPr>
          <w:rFonts w:ascii="微软雅黑" w:eastAsia="微软雅黑" w:hAnsi="微软雅黑"/>
          <w:color w:val="000000"/>
          <w:szCs w:val="21"/>
          <w:lang w:eastAsia="ja-JP"/>
        </w:rPr>
      </w:pPr>
      <w:r w:rsidRPr="00CE3D75">
        <w:rPr>
          <w:rFonts w:ascii="微软雅黑" w:eastAsia="微软雅黑" w:hAnsi="微软雅黑"/>
          <w:color w:val="000000"/>
          <w:szCs w:val="21"/>
          <w:lang w:eastAsia="ja-JP"/>
        </w:rPr>
        <w:t>http://www.waseda.jp/cjl/st_textbook_level4_sogou.html</w:t>
      </w:r>
    </w:p>
    <w:p w:rsidR="00BD2E86" w:rsidRPr="00E82286" w:rsidRDefault="00BD2E86" w:rsidP="00BD2E86">
      <w:pPr>
        <w:rPr>
          <w:rFonts w:ascii="微软雅黑" w:eastAsia="MS Mincho" w:hAnsi="微软雅黑"/>
          <w:color w:val="000000"/>
          <w:szCs w:val="21"/>
          <w:lang w:eastAsia="ja-JP"/>
        </w:rPr>
      </w:pPr>
      <w:r w:rsidRPr="00CE3D75">
        <w:rPr>
          <w:rFonts w:ascii="微软雅黑" w:eastAsia="微软雅黑" w:hAnsi="微软雅黑" w:hint="eastAsia"/>
          <w:color w:val="000000"/>
          <w:szCs w:val="21"/>
          <w:lang w:eastAsia="ja-JP"/>
        </w:rPr>
        <w:t>※後半３週間クラスは、教科書の６課からスタートします。１～５課の内容を事前に学習済であることを前提に授業を行います。</w:t>
      </w:r>
    </w:p>
    <w:p w:rsidR="00BD2E86" w:rsidRPr="00E82286" w:rsidRDefault="00BD2E86" w:rsidP="00BD2E86">
      <w:pPr>
        <w:rPr>
          <w:rFonts w:ascii="微软雅黑" w:eastAsia="MS Mincho" w:hAnsi="微软雅黑" w:hint="eastAsia"/>
          <w:color w:val="000000"/>
          <w:szCs w:val="21"/>
          <w:lang w:eastAsia="ja-JP"/>
        </w:rPr>
      </w:pPr>
    </w:p>
    <w:p w:rsidR="00BD2E86" w:rsidRPr="00CE3D75" w:rsidRDefault="00BD2E86" w:rsidP="00BD2E86">
      <w:pPr>
        <w:rPr>
          <w:rFonts w:ascii="微软雅黑" w:eastAsia="微软雅黑" w:hAnsi="微软雅黑" w:cs="MS Gothic" w:hint="eastAsia"/>
          <w:b/>
          <w:color w:val="000000"/>
          <w:kern w:val="0"/>
          <w:szCs w:val="21"/>
          <w:lang w:eastAsia="ja-JP"/>
        </w:rPr>
      </w:pPr>
      <w:r w:rsidRPr="00CE3D75">
        <w:rPr>
          <w:rFonts w:ascii="微软雅黑" w:eastAsia="微软雅黑" w:hAnsi="微软雅黑" w:cs="MS Gothic" w:hint="eastAsia"/>
          <w:b/>
          <w:color w:val="000000"/>
          <w:kern w:val="0"/>
          <w:szCs w:val="21"/>
          <w:lang w:eastAsia="ja-JP"/>
        </w:rPr>
        <w:t>技能课目1</w:t>
      </w:r>
    </w:p>
    <w:p w:rsidR="00BD2E86" w:rsidRPr="00CE3D75" w:rsidRDefault="00BD2E86" w:rsidP="00BD2E86">
      <w:pPr>
        <w:rPr>
          <w:rFonts w:ascii="微软雅黑" w:eastAsia="微软雅黑" w:hAnsi="微软雅黑" w:cs="MS Gothic" w:hint="eastAsia"/>
          <w:color w:val="000000"/>
          <w:kern w:val="0"/>
          <w:szCs w:val="21"/>
          <w:lang w:eastAsia="ja-JP"/>
        </w:rPr>
      </w:pPr>
      <w:r w:rsidRPr="00CE3D75">
        <w:rPr>
          <w:rFonts w:ascii="微软雅黑" w:eastAsia="微软雅黑" w:hAnsi="微软雅黑" w:cs="MS Gothic" w:hint="eastAsia"/>
          <w:color w:val="000000"/>
          <w:kern w:val="0"/>
          <w:szCs w:val="21"/>
          <w:lang w:eastAsia="ja-JP"/>
        </w:rPr>
        <w:t>このクラスは初級前半の勉強をしている人のためのクラスです。さまざまなトピックをテーマにして、日本語を使って話し、自分のことやクラスの仲間のことを知っていきます。教科書は使いません。</w:t>
      </w:r>
    </w:p>
    <w:p w:rsidR="00BD2E86" w:rsidRDefault="00BD2E86" w:rsidP="00BD2E86">
      <w:pPr>
        <w:rPr>
          <w:rFonts w:ascii="微软雅黑" w:eastAsia="微软雅黑" w:hAnsi="微软雅黑" w:cs="MS Gothic" w:hint="eastAsia"/>
          <w:color w:val="000000"/>
          <w:kern w:val="0"/>
          <w:szCs w:val="21"/>
        </w:rPr>
      </w:pPr>
    </w:p>
    <w:p w:rsidR="00BD2E86" w:rsidRDefault="00BD2E86" w:rsidP="00BD2E86">
      <w:pPr>
        <w:rPr>
          <w:rFonts w:ascii="微软雅黑" w:eastAsia="微软雅黑" w:hAnsi="微软雅黑" w:cs="MS Gothic" w:hint="eastAsia"/>
          <w:color w:val="000000"/>
          <w:kern w:val="0"/>
          <w:szCs w:val="21"/>
        </w:rPr>
      </w:pPr>
    </w:p>
    <w:p w:rsidR="00BD2E86" w:rsidRPr="00CE3D75" w:rsidRDefault="00BD2E86" w:rsidP="00BD2E86">
      <w:pPr>
        <w:pStyle w:val="Default"/>
        <w:jc w:val="both"/>
        <w:rPr>
          <w:rFonts w:ascii="微软雅黑" w:eastAsia="微软雅黑" w:hAnsi="微软雅黑" w:hint="eastAsia"/>
          <w:b/>
          <w:sz w:val="21"/>
          <w:szCs w:val="21"/>
        </w:rPr>
      </w:pPr>
      <w:r w:rsidRPr="00CE3D75">
        <w:rPr>
          <w:rFonts w:ascii="微软雅黑" w:eastAsia="微软雅黑" w:hAnsi="微软雅黑" w:hint="eastAsia"/>
          <w:b/>
          <w:sz w:val="21"/>
          <w:szCs w:val="21"/>
        </w:rPr>
        <w:t>技能课目2</w:t>
      </w:r>
      <w:r w:rsidRPr="00CE3D75">
        <w:rPr>
          <w:rFonts w:ascii="微软雅黑" w:eastAsia="微软雅黑" w:hAnsi="微软雅黑" w:hint="eastAsia"/>
          <w:sz w:val="21"/>
          <w:szCs w:val="21"/>
        </w:rPr>
        <w:t>（聞く・考える・話す）</w:t>
      </w:r>
    </w:p>
    <w:p w:rsidR="00BD2E86" w:rsidRPr="00CE3D75" w:rsidRDefault="00BD2E86" w:rsidP="00BD2E86">
      <w:pPr>
        <w:rPr>
          <w:rFonts w:ascii="微软雅黑" w:eastAsia="微软雅黑" w:hAnsi="微软雅黑" w:cs="MS Gothic"/>
          <w:color w:val="000000"/>
          <w:kern w:val="0"/>
          <w:szCs w:val="21"/>
          <w:lang w:eastAsia="ja-JP"/>
        </w:rPr>
      </w:pPr>
      <w:r w:rsidRPr="00CE3D75">
        <w:rPr>
          <w:rFonts w:ascii="微软雅黑" w:eastAsia="微软雅黑" w:hAnsi="微软雅黑" w:cs="MS Gothic" w:hint="eastAsia"/>
          <w:color w:val="000000"/>
          <w:kern w:val="0"/>
          <w:szCs w:val="21"/>
          <w:lang w:eastAsia="ja-JP"/>
        </w:rPr>
        <w:t>このクラスは、初級後半の勉強をしている人のためのクラスです。いろいろな場面で、どのように聞いたり</w:t>
      </w:r>
      <w:r w:rsidRPr="00CE3D75">
        <w:rPr>
          <w:rFonts w:ascii="微软雅黑" w:eastAsia="微软雅黑" w:hAnsi="微软雅黑" w:cs="MS Gothic"/>
          <w:color w:val="000000"/>
          <w:kern w:val="0"/>
          <w:szCs w:val="21"/>
          <w:lang w:eastAsia="ja-JP"/>
        </w:rPr>
        <w:t>・</w:t>
      </w:r>
      <w:r w:rsidRPr="00CE3D75">
        <w:rPr>
          <w:rFonts w:ascii="微软雅黑" w:eastAsia="微软雅黑" w:hAnsi="微软雅黑" w:cs="MS Gothic" w:hint="eastAsia"/>
          <w:color w:val="000000"/>
          <w:kern w:val="0"/>
          <w:szCs w:val="21"/>
          <w:lang w:eastAsia="ja-JP"/>
        </w:rPr>
        <w:t>話したりすればいいのかを考えながら会話の練習をします。また、ロールプレイをしたり、発表をしたりします。教科書は『聞く</w:t>
      </w:r>
      <w:r w:rsidRPr="00CE3D75">
        <w:rPr>
          <w:rFonts w:ascii="微软雅黑" w:eastAsia="微软雅黑" w:hAnsi="微软雅黑" w:cs="MS Gothic"/>
          <w:color w:val="000000"/>
          <w:kern w:val="0"/>
          <w:szCs w:val="21"/>
          <w:lang w:eastAsia="ja-JP"/>
        </w:rPr>
        <w:t>・</w:t>
      </w:r>
      <w:r w:rsidRPr="00CE3D75">
        <w:rPr>
          <w:rFonts w:ascii="微软雅黑" w:eastAsia="微软雅黑" w:hAnsi="微软雅黑" w:cs="MS Gothic" w:hint="eastAsia"/>
          <w:color w:val="000000"/>
          <w:kern w:val="0"/>
          <w:szCs w:val="21"/>
          <w:lang w:eastAsia="ja-JP"/>
        </w:rPr>
        <w:t>考える</w:t>
      </w:r>
      <w:r w:rsidRPr="00CE3D75">
        <w:rPr>
          <w:rFonts w:ascii="微软雅黑" w:eastAsia="微软雅黑" w:hAnsi="微软雅黑" w:cs="MS Gothic"/>
          <w:color w:val="000000"/>
          <w:kern w:val="0"/>
          <w:szCs w:val="21"/>
          <w:lang w:eastAsia="ja-JP"/>
        </w:rPr>
        <w:t>・</w:t>
      </w:r>
      <w:r w:rsidRPr="00CE3D75">
        <w:rPr>
          <w:rFonts w:ascii="微软雅黑" w:eastAsia="微软雅黑" w:hAnsi="微软雅黑" w:cs="MS Gothic" w:hint="eastAsia"/>
          <w:color w:val="000000"/>
          <w:kern w:val="0"/>
          <w:szCs w:val="21"/>
          <w:lang w:eastAsia="ja-JP"/>
        </w:rPr>
        <w:t>話す</w:t>
      </w:r>
      <w:r w:rsidRPr="00CE3D75">
        <w:rPr>
          <w:rFonts w:ascii="微软雅黑" w:eastAsia="微软雅黑" w:hAnsi="微软雅黑" w:cs="MS Gothic"/>
          <w:color w:val="000000"/>
          <w:kern w:val="0"/>
          <w:szCs w:val="21"/>
          <w:lang w:eastAsia="ja-JP"/>
        </w:rPr>
        <w:t xml:space="preserve"> </w:t>
      </w:r>
      <w:r w:rsidRPr="00CE3D75">
        <w:rPr>
          <w:rFonts w:ascii="微软雅黑" w:eastAsia="微软雅黑" w:hAnsi="微软雅黑" w:cs="MS Gothic" w:hint="eastAsia"/>
          <w:color w:val="000000"/>
          <w:kern w:val="0"/>
          <w:szCs w:val="21"/>
          <w:lang w:eastAsia="ja-JP"/>
        </w:rPr>
        <w:t>留学生のための初級にほんご会話』（スリーエーネットワーク）を使います。</w:t>
      </w:r>
    </w:p>
    <w:p w:rsidR="00BD2E86" w:rsidRPr="00CE3D75" w:rsidRDefault="00BD2E86" w:rsidP="00BD2E86">
      <w:pPr>
        <w:rPr>
          <w:rFonts w:ascii="微软雅黑" w:eastAsia="微软雅黑" w:hAnsi="微软雅黑" w:cs="MS Gothic" w:hint="eastAsia"/>
          <w:color w:val="000000"/>
          <w:kern w:val="0"/>
          <w:szCs w:val="21"/>
          <w:lang w:eastAsia="ja-JP"/>
        </w:rPr>
      </w:pPr>
      <w:r w:rsidRPr="00CE3D75">
        <w:rPr>
          <w:rFonts w:ascii="微软雅黑" w:eastAsia="微软雅黑" w:hAnsi="微软雅黑" w:cs="MS Gothic" w:hint="eastAsia"/>
          <w:color w:val="000000"/>
          <w:kern w:val="0"/>
          <w:szCs w:val="21"/>
          <w:lang w:eastAsia="ja-JP"/>
        </w:rPr>
        <w:t>教材の内容はこちらから確認できます。</w:t>
      </w:r>
    </w:p>
    <w:p w:rsidR="00BD2E86" w:rsidRDefault="00BD2E86" w:rsidP="00BD2E86">
      <w:pPr>
        <w:rPr>
          <w:rFonts w:ascii="微软雅黑" w:eastAsia="微软雅黑" w:hAnsi="微软雅黑" w:cs="MS Gothic"/>
          <w:color w:val="000000"/>
          <w:kern w:val="0"/>
          <w:szCs w:val="21"/>
          <w:lang w:eastAsia="ja-JP"/>
        </w:rPr>
      </w:pPr>
      <w:hyperlink r:id="rId6" w:history="1">
        <w:r w:rsidRPr="00111A28">
          <w:rPr>
            <w:rStyle w:val="a3"/>
            <w:rFonts w:ascii="微软雅黑" w:eastAsia="微软雅黑" w:hAnsi="微软雅黑" w:cs="MS Gothic"/>
            <w:kern w:val="0"/>
            <w:szCs w:val="21"/>
            <w:lang w:eastAsia="ja-JP"/>
          </w:rPr>
          <w:t>http://www.3anet.co.jp/ja/1876/</w:t>
        </w:r>
      </w:hyperlink>
    </w:p>
    <w:p w:rsidR="00BD2E86" w:rsidRPr="00CE3D75" w:rsidRDefault="00BD2E86" w:rsidP="00BD2E86">
      <w:pPr>
        <w:rPr>
          <w:rFonts w:ascii="微软雅黑" w:eastAsia="微软雅黑" w:hAnsi="微软雅黑" w:cs="MS Gothic" w:hint="eastAsia"/>
          <w:color w:val="000000"/>
          <w:kern w:val="0"/>
          <w:szCs w:val="21"/>
          <w:lang w:eastAsia="ja-JP"/>
        </w:rPr>
      </w:pPr>
    </w:p>
    <w:p w:rsidR="00BD2E86" w:rsidRDefault="00BD2E86" w:rsidP="00BD2E86">
      <w:pPr>
        <w:rPr>
          <w:rFonts w:ascii="微软雅黑" w:eastAsia="微软雅黑" w:hAnsi="微软雅黑" w:cs="MS Gothic" w:hint="eastAsia"/>
          <w:b/>
          <w:color w:val="000000"/>
          <w:kern w:val="0"/>
          <w:szCs w:val="21"/>
          <w:lang w:eastAsia="ja-JP"/>
        </w:rPr>
      </w:pPr>
      <w:r w:rsidRPr="00CE3D75">
        <w:rPr>
          <w:rFonts w:ascii="微软雅黑" w:eastAsia="微软雅黑" w:hAnsi="微软雅黑" w:cs="MS Gothic" w:hint="eastAsia"/>
          <w:b/>
          <w:color w:val="000000"/>
          <w:kern w:val="0"/>
          <w:szCs w:val="21"/>
          <w:lang w:eastAsia="ja-JP"/>
        </w:rPr>
        <w:t>技能课目</w:t>
      </w:r>
      <w:r>
        <w:rPr>
          <w:rFonts w:ascii="微软雅黑" w:eastAsia="微软雅黑" w:hAnsi="微软雅黑" w:cs="MS Gothic" w:hint="eastAsia"/>
          <w:b/>
          <w:color w:val="000000"/>
          <w:kern w:val="0"/>
          <w:szCs w:val="21"/>
          <w:lang w:eastAsia="ja-JP"/>
        </w:rPr>
        <w:t>3（</w:t>
      </w:r>
      <w:r w:rsidRPr="00CE3D75">
        <w:rPr>
          <w:rFonts w:ascii="微软雅黑" w:eastAsia="微软雅黑" w:hAnsi="微软雅黑" w:cs="MS Gothic" w:hint="eastAsia"/>
          <w:b/>
          <w:color w:val="000000"/>
          <w:kern w:val="0"/>
          <w:szCs w:val="21"/>
          <w:lang w:eastAsia="ja-JP"/>
        </w:rPr>
        <w:t>聞いて話そう日本語会話</w:t>
      </w:r>
      <w:r>
        <w:rPr>
          <w:rFonts w:ascii="微软雅黑" w:eastAsia="微软雅黑" w:hAnsi="微软雅黑" w:cs="MS Gothic" w:hint="eastAsia"/>
          <w:b/>
          <w:color w:val="000000"/>
          <w:kern w:val="0"/>
          <w:szCs w:val="21"/>
          <w:lang w:eastAsia="ja-JP"/>
        </w:rPr>
        <w:t>）</w:t>
      </w:r>
    </w:p>
    <w:p w:rsidR="00BD2E86" w:rsidRPr="00CE3D75" w:rsidRDefault="00BD2E86" w:rsidP="00BD2E86">
      <w:pPr>
        <w:rPr>
          <w:rFonts w:ascii="微软雅黑" w:eastAsia="微软雅黑" w:hAnsi="微软雅黑" w:cs="MS Gothic" w:hint="eastAsia"/>
          <w:color w:val="000000"/>
          <w:kern w:val="0"/>
          <w:szCs w:val="21"/>
          <w:lang w:eastAsia="ja-JP"/>
        </w:rPr>
      </w:pPr>
      <w:r w:rsidRPr="00CE3D75">
        <w:rPr>
          <w:rFonts w:ascii="微软雅黑" w:eastAsia="微软雅黑" w:hAnsi="微软雅黑" w:cs="MS Gothic" w:hint="eastAsia"/>
          <w:color w:val="000000"/>
          <w:kern w:val="0"/>
          <w:szCs w:val="21"/>
          <w:lang w:eastAsia="ja-JP"/>
        </w:rPr>
        <w:t>このクラスは初級の文型の学習が終わった人で、もっと自然な日本語を話したいと思っている人のためのクラスです。クラスでは、いろいろな場面での自然な会話を聞いて、要点を聞き取ったり、場面によって違う言い方に注意して聞いたりします。その後で、場面や相手に合った表現を勉強します。最後に、いろいろな場面、相手にどのように話したらいいのかを自分で考えて、話す練習をします。教科書は『聞いて覚える話し方 日本語生中継 初中級編２』（くろしお出版）を使います。</w:t>
      </w:r>
    </w:p>
    <w:p w:rsidR="00BD2E86" w:rsidRPr="00CE3D75" w:rsidRDefault="00BD2E86" w:rsidP="00BD2E86">
      <w:pPr>
        <w:rPr>
          <w:rFonts w:ascii="微软雅黑" w:eastAsia="微软雅黑" w:hAnsi="微软雅黑" w:cs="MS Gothic" w:hint="eastAsia"/>
          <w:color w:val="000000"/>
          <w:kern w:val="0"/>
          <w:szCs w:val="21"/>
          <w:lang w:eastAsia="ja-JP"/>
        </w:rPr>
      </w:pPr>
      <w:r w:rsidRPr="00CE3D75">
        <w:rPr>
          <w:rFonts w:ascii="微软雅黑" w:eastAsia="微软雅黑" w:hAnsi="微软雅黑" w:cs="MS Gothic" w:hint="eastAsia"/>
          <w:color w:val="000000"/>
          <w:kern w:val="0"/>
          <w:szCs w:val="21"/>
          <w:lang w:eastAsia="ja-JP"/>
        </w:rPr>
        <w:lastRenderedPageBreak/>
        <w:t>教材の内容はこちらから確認できます。</w:t>
      </w:r>
    </w:p>
    <w:p w:rsidR="00BD2E86" w:rsidRDefault="00BD2E86" w:rsidP="00BD2E86">
      <w:pPr>
        <w:rPr>
          <w:rFonts w:ascii="微软雅黑" w:eastAsia="微软雅黑" w:hAnsi="微软雅黑" w:cs="MS Gothic"/>
          <w:color w:val="000000"/>
          <w:kern w:val="0"/>
          <w:szCs w:val="21"/>
          <w:lang w:eastAsia="ja-JP"/>
        </w:rPr>
      </w:pPr>
      <w:hyperlink r:id="rId7" w:history="1">
        <w:r w:rsidRPr="00111A28">
          <w:rPr>
            <w:rStyle w:val="a3"/>
            <w:rFonts w:ascii="微软雅黑" w:eastAsia="微软雅黑" w:hAnsi="微软雅黑" w:cs="MS Gothic"/>
            <w:kern w:val="0"/>
            <w:szCs w:val="21"/>
            <w:lang w:eastAsia="ja-JP"/>
          </w:rPr>
          <w:t>http://nihongo.9640.jp/books/namachukei/370.html</w:t>
        </w:r>
      </w:hyperlink>
    </w:p>
    <w:p w:rsidR="00BD2E86" w:rsidRDefault="00BD2E86" w:rsidP="00BD2E86">
      <w:pPr>
        <w:rPr>
          <w:rFonts w:ascii="微软雅黑" w:eastAsia="微软雅黑" w:hAnsi="微软雅黑" w:cs="MS Gothic"/>
          <w:color w:val="000000"/>
          <w:kern w:val="0"/>
          <w:szCs w:val="21"/>
          <w:lang w:eastAsia="ja-JP"/>
        </w:rPr>
      </w:pPr>
      <w:r w:rsidRPr="00CE3D75">
        <w:rPr>
          <w:rFonts w:ascii="微软雅黑" w:eastAsia="微软雅黑" w:hAnsi="微软雅黑" w:cs="MS Gothic"/>
          <w:b/>
          <w:color w:val="000000"/>
          <w:kern w:val="0"/>
          <w:szCs w:val="21"/>
          <w:lang w:eastAsia="ja-JP"/>
        </w:rPr>
        <w:t>技能课目</w:t>
      </w:r>
      <w:r w:rsidRPr="00CE3D75">
        <w:rPr>
          <w:rFonts w:ascii="微软雅黑" w:eastAsia="微软雅黑" w:hAnsi="微软雅黑" w:cs="MS Gothic" w:hint="eastAsia"/>
          <w:b/>
          <w:color w:val="000000"/>
          <w:kern w:val="0"/>
          <w:szCs w:val="21"/>
          <w:lang w:eastAsia="ja-JP"/>
        </w:rPr>
        <w:t>4</w:t>
      </w:r>
      <w:r>
        <w:rPr>
          <w:rFonts w:ascii="微软雅黑" w:eastAsia="微软雅黑" w:hAnsi="微软雅黑" w:cs="MS Gothic" w:hint="eastAsia"/>
          <w:color w:val="000000"/>
          <w:kern w:val="0"/>
          <w:szCs w:val="21"/>
          <w:lang w:eastAsia="ja-JP"/>
        </w:rPr>
        <w:t>（</w:t>
      </w:r>
      <w:r w:rsidRPr="00CE3D75">
        <w:rPr>
          <w:rFonts w:ascii="微软雅黑" w:eastAsia="微软雅黑" w:hAnsi="微软雅黑" w:cs="MS Gothic" w:hint="eastAsia"/>
          <w:color w:val="000000"/>
          <w:kern w:val="0"/>
          <w:szCs w:val="21"/>
          <w:lang w:eastAsia="ja-JP"/>
        </w:rPr>
        <w:t>聞いて話そう日本語会話</w:t>
      </w:r>
      <w:r>
        <w:rPr>
          <w:rFonts w:ascii="微软雅黑" w:eastAsia="微软雅黑" w:hAnsi="微软雅黑" w:cs="MS Gothic" w:hint="eastAsia"/>
          <w:color w:val="000000"/>
          <w:kern w:val="0"/>
          <w:szCs w:val="21"/>
          <w:lang w:eastAsia="ja-JP"/>
        </w:rPr>
        <w:t>）</w:t>
      </w:r>
    </w:p>
    <w:p w:rsidR="00BD2E86" w:rsidRPr="00CE3D75" w:rsidRDefault="00BD2E86" w:rsidP="00BD2E86">
      <w:pPr>
        <w:rPr>
          <w:rFonts w:ascii="微软雅黑" w:eastAsia="微软雅黑" w:hAnsi="微软雅黑" w:cs="MS Gothic" w:hint="eastAsia"/>
          <w:color w:val="000000"/>
          <w:kern w:val="0"/>
          <w:szCs w:val="21"/>
          <w:lang w:eastAsia="ja-JP"/>
        </w:rPr>
      </w:pPr>
      <w:r w:rsidRPr="00CE3D75">
        <w:rPr>
          <w:rFonts w:ascii="微软雅黑" w:eastAsia="微软雅黑" w:hAnsi="微软雅黑" w:cs="MS Gothic" w:hint="eastAsia"/>
          <w:color w:val="000000"/>
          <w:kern w:val="0"/>
          <w:szCs w:val="21"/>
          <w:lang w:eastAsia="ja-JP"/>
        </w:rPr>
        <w:t>このクラスでは、中上級レベルの日本語を「聞く」能力と「話す」能力を同時に伸ばすための練習をします。授業では、日常的なくだけた会話を聞いて内容や話し手の意図を把握したり、状況や人間関係によってさまざまな表現形式があることを理解します。各課の最後に、状況や相手、内容に即した自然な話し方ができるよう、ロールプレイを行って練習します。教科書は『聞いて覚える話し方 日本語生中継 中～上級編』（くろしお出版）を使います。</w:t>
      </w:r>
    </w:p>
    <w:p w:rsidR="00BD2E86" w:rsidRPr="00CE3D75" w:rsidRDefault="00BD2E86" w:rsidP="00BD2E86">
      <w:pPr>
        <w:rPr>
          <w:rFonts w:ascii="微软雅黑" w:eastAsia="微软雅黑" w:hAnsi="微软雅黑" w:cs="MS Gothic" w:hint="eastAsia"/>
          <w:color w:val="000000"/>
          <w:kern w:val="0"/>
          <w:szCs w:val="21"/>
          <w:lang w:eastAsia="ja-JP"/>
        </w:rPr>
      </w:pPr>
      <w:r w:rsidRPr="00CE3D75">
        <w:rPr>
          <w:rFonts w:ascii="微软雅黑" w:eastAsia="微软雅黑" w:hAnsi="微软雅黑" w:cs="MS Gothic" w:hint="eastAsia"/>
          <w:color w:val="000000"/>
          <w:kern w:val="0"/>
          <w:szCs w:val="21"/>
          <w:lang w:eastAsia="ja-JP"/>
        </w:rPr>
        <w:t>教材の内容はこちらから確認できます。</w:t>
      </w:r>
    </w:p>
    <w:p w:rsidR="00BD2E86" w:rsidRDefault="00BD2E86" w:rsidP="00BD2E86">
      <w:pPr>
        <w:rPr>
          <w:rFonts w:ascii="微软雅黑" w:eastAsia="微软雅黑" w:hAnsi="微软雅黑" w:cs="MS Gothic"/>
          <w:color w:val="000000"/>
          <w:kern w:val="0"/>
          <w:szCs w:val="21"/>
        </w:rPr>
      </w:pPr>
      <w:hyperlink r:id="rId8" w:history="1">
        <w:r w:rsidRPr="00111A28">
          <w:rPr>
            <w:rStyle w:val="a3"/>
            <w:rFonts w:ascii="微软雅黑" w:eastAsia="微软雅黑" w:hAnsi="微软雅黑" w:cs="MS Gothic"/>
            <w:kern w:val="0"/>
            <w:szCs w:val="21"/>
          </w:rPr>
          <w:t>http://nihongo.9640.jp/books/namachukei/300.html</w:t>
        </w:r>
      </w:hyperlink>
    </w:p>
    <w:p w:rsidR="00735313" w:rsidRPr="00BD2E86" w:rsidRDefault="00735313"/>
    <w:sectPr w:rsidR="00735313" w:rsidRPr="00BD2E86" w:rsidSect="007353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94B16"/>
    <w:rsid w:val="00110A97"/>
    <w:rsid w:val="003128E0"/>
    <w:rsid w:val="00447299"/>
    <w:rsid w:val="005D4C2C"/>
    <w:rsid w:val="00735313"/>
    <w:rsid w:val="008848F7"/>
    <w:rsid w:val="008C753A"/>
    <w:rsid w:val="00A15405"/>
    <w:rsid w:val="00BB2EEC"/>
    <w:rsid w:val="00BD2E86"/>
    <w:rsid w:val="00D2420C"/>
    <w:rsid w:val="00DC5D99"/>
    <w:rsid w:val="00E94B16"/>
    <w:rsid w:val="00F1382E"/>
    <w:rsid w:val="00F71F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E8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D2E86"/>
    <w:rPr>
      <w:rFonts w:cs="Times New Roman"/>
      <w:color w:val="0000FF"/>
      <w:u w:val="single"/>
    </w:rPr>
  </w:style>
  <w:style w:type="paragraph" w:customStyle="1" w:styleId="Default">
    <w:name w:val="Default"/>
    <w:rsid w:val="00BD2E86"/>
    <w:pPr>
      <w:widowControl w:val="0"/>
      <w:autoSpaceDE w:val="0"/>
      <w:autoSpaceDN w:val="0"/>
      <w:adjustRightInd w:val="0"/>
    </w:pPr>
    <w:rPr>
      <w:rFonts w:ascii="MS Gothic" w:eastAsia="MS Gothic" w:hAnsi="Calibri" w:cs="MS Gothic"/>
      <w:color w:val="000000"/>
      <w:kern w:val="0"/>
      <w:sz w:val="24"/>
      <w:szCs w:val="24"/>
      <w:lang w:eastAsia="ja-JP"/>
    </w:rPr>
  </w:style>
  <w:style w:type="paragraph" w:styleId="a4">
    <w:name w:val="Balloon Text"/>
    <w:basedOn w:val="a"/>
    <w:link w:val="Char"/>
    <w:uiPriority w:val="99"/>
    <w:semiHidden/>
    <w:unhideWhenUsed/>
    <w:rsid w:val="00BD2E86"/>
    <w:rPr>
      <w:sz w:val="18"/>
      <w:szCs w:val="18"/>
    </w:rPr>
  </w:style>
  <w:style w:type="character" w:customStyle="1" w:styleId="Char">
    <w:name w:val="批注框文本 Char"/>
    <w:basedOn w:val="a0"/>
    <w:link w:val="a4"/>
    <w:uiPriority w:val="99"/>
    <w:semiHidden/>
    <w:rsid w:val="00BD2E8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ihongo.9640.jp/books/namachukei/300.html" TargetMode="External"/><Relationship Id="rId3" Type="http://schemas.openxmlformats.org/officeDocument/2006/relationships/webSettings" Target="webSettings.xml"/><Relationship Id="rId7" Type="http://schemas.openxmlformats.org/officeDocument/2006/relationships/hyperlink" Target="http://nihongo.9640.jp/books/namachukei/370.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anet.co.jp/ja/1876/" TargetMode="External"/><Relationship Id="rId5" Type="http://schemas.openxmlformats.org/officeDocument/2006/relationships/hyperlink" Target="http://genki.japantimes.co.jp/about/about08"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345</Words>
  <Characters>1972</Characters>
  <Application>Microsoft Office Word</Application>
  <DocSecurity>0</DocSecurity>
  <Lines>16</Lines>
  <Paragraphs>4</Paragraphs>
  <ScaleCrop>false</ScaleCrop>
  <Company>微软中国</Company>
  <LinksUpToDate>false</LinksUpToDate>
  <CharactersWithSpaces>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2015-12-21T06:25:00Z</dcterms:created>
  <dcterms:modified xsi:type="dcterms:W3CDTF">2015-12-21T06:27:00Z</dcterms:modified>
</cp:coreProperties>
</file>